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71" w:rsidRPr="00277F32" w:rsidRDefault="004E7E0F">
      <w:pPr>
        <w:rPr>
          <w:b/>
        </w:rPr>
      </w:pPr>
      <w:r>
        <w:rPr>
          <w:b/>
        </w:rPr>
        <w:t>Potential Bias</w:t>
      </w:r>
      <w:r w:rsidR="00277F32" w:rsidRPr="00277F32">
        <w:rPr>
          <w:b/>
        </w:rPr>
        <w:t xml:space="preserve"> in Preliminary Estimates </w:t>
      </w:r>
      <w:r w:rsidR="00F51B3E">
        <w:rPr>
          <w:b/>
        </w:rPr>
        <w:t>of Global</w:t>
      </w:r>
      <w:r w:rsidR="00277F32" w:rsidRPr="00277F32">
        <w:rPr>
          <w:b/>
        </w:rPr>
        <w:t xml:space="preserve"> </w:t>
      </w:r>
      <w:r w:rsidR="002F6B35">
        <w:rPr>
          <w:b/>
          <w:sz w:val="24"/>
          <w:szCs w:val="24"/>
        </w:rPr>
        <w:t>LLGHG</w:t>
      </w:r>
      <w:r w:rsidR="00277F32" w:rsidRPr="00277F32">
        <w:rPr>
          <w:b/>
        </w:rPr>
        <w:t xml:space="preserve"> Trends</w:t>
      </w:r>
    </w:p>
    <w:p w:rsidR="00277F32" w:rsidRDefault="002F6B35">
      <w:r>
        <w:t xml:space="preserve">E.J. Dlugokencky, K. </w:t>
      </w:r>
      <w:proofErr w:type="spellStart"/>
      <w:r>
        <w:t>Thoning</w:t>
      </w:r>
      <w:proofErr w:type="spellEnd"/>
      <w:r>
        <w:t xml:space="preserve">, </w:t>
      </w:r>
      <w:r>
        <w:t xml:space="preserve">and </w:t>
      </w:r>
      <w:r w:rsidR="00277F32">
        <w:t xml:space="preserve">M. </w:t>
      </w:r>
      <w:proofErr w:type="spellStart"/>
      <w:r w:rsidR="00277F32">
        <w:t>Crotwell</w:t>
      </w:r>
      <w:proofErr w:type="spellEnd"/>
    </w:p>
    <w:p w:rsidR="00277F32" w:rsidRDefault="003B517A">
      <w:pPr>
        <w:rPr>
          <w:noProof/>
        </w:rPr>
      </w:pPr>
      <w:r>
        <w:t>NOAA</w:t>
      </w:r>
      <w:r w:rsidR="00277F32">
        <w:t xml:space="preserve">’s </w:t>
      </w:r>
      <w:r w:rsidR="005C6C20">
        <w:t>greenhouse gas trend</w:t>
      </w:r>
      <w:r>
        <w:t xml:space="preserve"> </w:t>
      </w:r>
      <w:r w:rsidR="00277F32">
        <w:t>web page</w:t>
      </w:r>
      <w:r>
        <w:t>s are</w:t>
      </w:r>
      <w:r w:rsidR="00277F32">
        <w:t xml:space="preserve"> </w:t>
      </w:r>
      <w:r>
        <w:t>very</w:t>
      </w:r>
      <w:r w:rsidR="00277F32">
        <w:t xml:space="preserve"> popular</w:t>
      </w:r>
      <w:r w:rsidR="00AD0872">
        <w:t>,</w:t>
      </w:r>
      <w:r w:rsidR="00277F32">
        <w:t xml:space="preserve"> </w:t>
      </w:r>
      <w:r w:rsidR="00AA62A4">
        <w:t>receiving</w:t>
      </w:r>
      <w:r w:rsidR="00277F32">
        <w:t xml:space="preserve"> </w:t>
      </w:r>
      <w:r w:rsidR="00AD0872">
        <w:t>ten</w:t>
      </w:r>
      <w:r w:rsidR="002F6B35">
        <w:t xml:space="preserve">s of </w:t>
      </w:r>
      <w:r w:rsidR="00277F32">
        <w:t>thousands of hits per month. On th</w:t>
      </w:r>
      <w:r w:rsidR="00AD0872">
        <w:t>ese</w:t>
      </w:r>
      <w:r w:rsidR="00277F32">
        <w:t xml:space="preserve"> page</w:t>
      </w:r>
      <w:r w:rsidR="00AD0872">
        <w:t>s</w:t>
      </w:r>
      <w:r w:rsidR="00277F32">
        <w:t xml:space="preserve">, users can </w:t>
      </w:r>
      <w:r w:rsidR="00D60E75">
        <w:t xml:space="preserve">currently </w:t>
      </w:r>
      <w:r w:rsidR="00277F32">
        <w:t xml:space="preserve">find </w:t>
      </w:r>
      <w:r w:rsidR="00D60E75">
        <w:t>rec</w:t>
      </w:r>
      <w:r w:rsidR="00277F32">
        <w:t xml:space="preserve">ent </w:t>
      </w:r>
      <w:r>
        <w:t xml:space="preserve">global </w:t>
      </w:r>
      <w:r w:rsidR="00277F32">
        <w:t xml:space="preserve">trends </w:t>
      </w:r>
      <w:r w:rsidR="0051373D">
        <w:t xml:space="preserve">for </w:t>
      </w:r>
      <w:r w:rsidR="0051373D" w:rsidRPr="00D113EF">
        <w:t>CO</w:t>
      </w:r>
      <w:r w:rsidR="0051373D" w:rsidRPr="00D113EF">
        <w:rPr>
          <w:vertAlign w:val="subscript"/>
        </w:rPr>
        <w:t>2</w:t>
      </w:r>
      <w:r w:rsidR="0051373D">
        <w:t xml:space="preserve"> </w:t>
      </w:r>
      <w:r>
        <w:t xml:space="preserve">and </w:t>
      </w:r>
      <w:r w:rsidRPr="008342BA">
        <w:t>CH</w:t>
      </w:r>
      <w:r w:rsidRPr="008342BA">
        <w:rPr>
          <w:vertAlign w:val="subscript"/>
        </w:rPr>
        <w:t>4</w:t>
      </w:r>
      <w:r>
        <w:t xml:space="preserve"> based on weekly air samples collected as part of our cooperative global air sampling network,</w:t>
      </w:r>
      <w:r w:rsidR="00277F32">
        <w:t xml:space="preserve"> each updated monthly. </w:t>
      </w:r>
      <w:r>
        <w:t xml:space="preserve">There </w:t>
      </w:r>
      <w:r w:rsidR="00D60E75">
        <w:t>has been</w:t>
      </w:r>
      <w:r>
        <w:t xml:space="preserve"> particular interest in the estimates of </w:t>
      </w:r>
      <w:r w:rsidRPr="00D113EF">
        <w:t>CO</w:t>
      </w:r>
      <w:r w:rsidRPr="00D113EF">
        <w:rPr>
          <w:vertAlign w:val="subscript"/>
        </w:rPr>
        <w:t>2</w:t>
      </w:r>
      <w:r>
        <w:t xml:space="preserve"> and </w:t>
      </w:r>
      <w:r w:rsidRPr="008342BA">
        <w:t>CH</w:t>
      </w:r>
      <w:r w:rsidRPr="008342BA">
        <w:rPr>
          <w:vertAlign w:val="subscript"/>
        </w:rPr>
        <w:t>4</w:t>
      </w:r>
      <w:r>
        <w:t xml:space="preserve"> global annual means and annual increase at the start of </w:t>
      </w:r>
      <w:r w:rsidR="00AA62A4">
        <w:t>each</w:t>
      </w:r>
      <w:r>
        <w:t xml:space="preserve"> new year</w:t>
      </w:r>
      <w:r w:rsidR="00277F32">
        <w:t xml:space="preserve">, </w:t>
      </w:r>
      <w:r w:rsidR="00D60E75">
        <w:t>despite their susceptibility</w:t>
      </w:r>
      <w:r>
        <w:t xml:space="preserve"> to potential bias</w:t>
      </w:r>
      <w:r w:rsidR="00277F32">
        <w:t>. When the first estimate</w:t>
      </w:r>
      <w:r>
        <w:t>s</w:t>
      </w:r>
      <w:r w:rsidR="00277F32">
        <w:t xml:space="preserve"> of annual means and annual increases for the previous year </w:t>
      </w:r>
      <w:r>
        <w:t>are</w:t>
      </w:r>
      <w:r w:rsidR="00277F32">
        <w:t xml:space="preserve"> reported in March</w:t>
      </w:r>
      <w:r w:rsidR="00034FE9">
        <w:t>, the calculation is limited by available data</w:t>
      </w:r>
      <w:r w:rsidR="00EB24D7">
        <w:t xml:space="preserve"> from our air sampling network</w:t>
      </w:r>
      <w:r w:rsidR="00034FE9">
        <w:t xml:space="preserve">. </w:t>
      </w:r>
      <w:r w:rsidR="00606EE4">
        <w:t>In</w:t>
      </w:r>
      <w:r w:rsidR="00034FE9">
        <w:t xml:space="preserve"> </w:t>
      </w:r>
      <w:r w:rsidR="00606EE4">
        <w:t>early-</w:t>
      </w:r>
      <w:r w:rsidR="00034FE9">
        <w:t xml:space="preserve">March, because many air sampling sites are remote, many samples from the previous year </w:t>
      </w:r>
      <w:r w:rsidR="00EB24D7">
        <w:t>have</w:t>
      </w:r>
      <w:r w:rsidR="00034FE9">
        <w:t xml:space="preserve"> not </w:t>
      </w:r>
      <w:r w:rsidR="00EB24D7">
        <w:t xml:space="preserve">yet been </w:t>
      </w:r>
      <w:r w:rsidR="00034FE9">
        <w:t xml:space="preserve">received and analyzed. This is especially important for calculating the annual increase. </w:t>
      </w:r>
      <w:r w:rsidR="00D60E75">
        <w:t>We’ve</w:t>
      </w:r>
      <w:r w:rsidR="00034FE9">
        <w:t xml:space="preserve"> looked in detail at potential sources of </w:t>
      </w:r>
      <w:r w:rsidR="00AD0872">
        <w:t>bias</w:t>
      </w:r>
      <w:r w:rsidR="00034FE9">
        <w:t xml:space="preserve"> in </w:t>
      </w:r>
      <w:r w:rsidR="00AA62A4">
        <w:t xml:space="preserve">these </w:t>
      </w:r>
      <w:r w:rsidR="00034FE9">
        <w:t xml:space="preserve">preliminary estimates. </w:t>
      </w:r>
      <w:r w:rsidR="00724B65">
        <w:t>As an example, compared to</w:t>
      </w:r>
      <w:r w:rsidR="00034FE9">
        <w:t xml:space="preserve"> successive months of </w:t>
      </w:r>
      <w:r w:rsidR="00724B65">
        <w:t>refinement</w:t>
      </w:r>
      <w:r w:rsidR="00034FE9">
        <w:t xml:space="preserve">, </w:t>
      </w:r>
      <w:r w:rsidR="00724B65">
        <w:t>our i</w:t>
      </w:r>
      <w:r w:rsidR="00034FE9">
        <w:t xml:space="preserve">nitial estimate </w:t>
      </w:r>
      <w:r w:rsidR="00724B65">
        <w:t xml:space="preserve">of </w:t>
      </w:r>
      <w:r w:rsidR="00724B65" w:rsidRPr="008342BA">
        <w:t>CH</w:t>
      </w:r>
      <w:r w:rsidR="00724B65" w:rsidRPr="008342BA">
        <w:rPr>
          <w:vertAlign w:val="subscript"/>
        </w:rPr>
        <w:t>4</w:t>
      </w:r>
      <w:r w:rsidR="00724B65">
        <w:t xml:space="preserve"> annual increase </w:t>
      </w:r>
      <w:r w:rsidR="00034FE9">
        <w:t xml:space="preserve">can be in </w:t>
      </w:r>
      <w:r w:rsidR="00034FE9" w:rsidRPr="00736F07">
        <w:t xml:space="preserve">error by </w:t>
      </w:r>
      <w:r w:rsidR="00724B65">
        <w:t xml:space="preserve">up to </w:t>
      </w:r>
      <w:r w:rsidR="00AA62A4">
        <w:t>~</w:t>
      </w:r>
      <w:r w:rsidR="00034FE9" w:rsidRPr="00736F07">
        <w:t>±</w:t>
      </w:r>
      <w:r w:rsidR="002D5073">
        <w:t>3</w:t>
      </w:r>
      <w:r w:rsidR="00034FE9" w:rsidRPr="00736F07">
        <w:t xml:space="preserve"> ppb yr</w:t>
      </w:r>
      <w:r w:rsidR="00034FE9" w:rsidRPr="00736F07">
        <w:rPr>
          <w:vertAlign w:val="superscript"/>
        </w:rPr>
        <w:t>-1</w:t>
      </w:r>
      <w:r w:rsidR="00736F07">
        <w:t xml:space="preserve">, which is significant given that </w:t>
      </w:r>
      <w:r w:rsidR="00736F07" w:rsidRPr="008342BA">
        <w:t>CH</w:t>
      </w:r>
      <w:r w:rsidR="00736F07" w:rsidRPr="008342BA">
        <w:rPr>
          <w:vertAlign w:val="subscript"/>
        </w:rPr>
        <w:t>4</w:t>
      </w:r>
      <w:r w:rsidR="00736F07">
        <w:t xml:space="preserve"> has had an average increase of </w:t>
      </w:r>
      <w:r w:rsidR="002D5073">
        <w:t>7.2</w:t>
      </w:r>
      <w:r w:rsidR="00736F07">
        <w:t xml:space="preserve"> ppb </w:t>
      </w:r>
      <w:r w:rsidR="00736F07" w:rsidRPr="00922783">
        <w:t>yr</w:t>
      </w:r>
      <w:r w:rsidR="00736F07" w:rsidRPr="00922783">
        <w:rPr>
          <w:vertAlign w:val="superscript"/>
        </w:rPr>
        <w:t>-1</w:t>
      </w:r>
      <w:r w:rsidR="00736F07">
        <w:t xml:space="preserve"> over the past </w:t>
      </w:r>
      <w:r w:rsidR="002D5073">
        <w:t>10</w:t>
      </w:r>
      <w:r w:rsidR="00736F07">
        <w:t xml:space="preserve"> years</w:t>
      </w:r>
      <w:r w:rsidR="00034FE9" w:rsidRPr="00736F07">
        <w:t xml:space="preserve">. In this presentation, we will explore potential contributors to errors </w:t>
      </w:r>
      <w:r w:rsidR="006503A4">
        <w:t>in preliminary</w:t>
      </w:r>
      <w:bookmarkStart w:id="0" w:name="_GoBack"/>
      <w:bookmarkEnd w:id="0"/>
      <w:r w:rsidR="00EB24D7">
        <w:t xml:space="preserve"> globally averaged monthly means, annual means, and annual increases </w:t>
      </w:r>
      <w:r w:rsidR="00034FE9" w:rsidRPr="00736F07">
        <w:t xml:space="preserve">for </w:t>
      </w:r>
      <w:r w:rsidR="002D5073">
        <w:t>key LLGHGs</w:t>
      </w:r>
      <w:r w:rsidR="00034FE9" w:rsidRPr="00736F07">
        <w:t>.</w:t>
      </w:r>
    </w:p>
    <w:p w:rsidR="004E7E0F" w:rsidRDefault="004E7E0F"/>
    <w:sectPr w:rsidR="004E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32"/>
    <w:rsid w:val="00034FE9"/>
    <w:rsid w:val="000403ED"/>
    <w:rsid w:val="00214182"/>
    <w:rsid w:val="00277F32"/>
    <w:rsid w:val="002D5073"/>
    <w:rsid w:val="002F6B35"/>
    <w:rsid w:val="003A50CB"/>
    <w:rsid w:val="003B517A"/>
    <w:rsid w:val="004E7E0F"/>
    <w:rsid w:val="0051373D"/>
    <w:rsid w:val="005C6C20"/>
    <w:rsid w:val="00606EE4"/>
    <w:rsid w:val="006503A4"/>
    <w:rsid w:val="0069642D"/>
    <w:rsid w:val="006B7569"/>
    <w:rsid w:val="00724B65"/>
    <w:rsid w:val="00725801"/>
    <w:rsid w:val="0072733D"/>
    <w:rsid w:val="00736F07"/>
    <w:rsid w:val="007A2BB4"/>
    <w:rsid w:val="00850555"/>
    <w:rsid w:val="00920A33"/>
    <w:rsid w:val="00950971"/>
    <w:rsid w:val="00965B63"/>
    <w:rsid w:val="0098393F"/>
    <w:rsid w:val="00AA0583"/>
    <w:rsid w:val="00AA62A4"/>
    <w:rsid w:val="00AD0872"/>
    <w:rsid w:val="00D60E75"/>
    <w:rsid w:val="00D673EA"/>
    <w:rsid w:val="00E2548E"/>
    <w:rsid w:val="00EB24D7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0851-1816-447A-B748-3EBBC0B3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NOAA/ESRL/GMD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Dlugokencky</dc:creator>
  <cp:lastModifiedBy>Ed Dlugokencky</cp:lastModifiedBy>
  <cp:revision>11</cp:revision>
  <cp:lastPrinted>2015-04-09T15:05:00Z</cp:lastPrinted>
  <dcterms:created xsi:type="dcterms:W3CDTF">2019-06-21T22:16:00Z</dcterms:created>
  <dcterms:modified xsi:type="dcterms:W3CDTF">2019-06-25T23:11:00Z</dcterms:modified>
</cp:coreProperties>
</file>